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A3" w:rsidRDefault="00B81DA3" w:rsidP="00B81DA3">
      <w:r>
        <w:t>Szanowni Mieszkańcy Gminy Oława,</w:t>
      </w:r>
    </w:p>
    <w:p w:rsidR="00B81DA3" w:rsidRDefault="00B81DA3" w:rsidP="00B81DA3"/>
    <w:p w:rsidR="00B81DA3" w:rsidRDefault="00B81DA3" w:rsidP="00B81DA3">
      <w:pPr>
        <w:rPr>
          <w:b/>
          <w:bCs/>
        </w:rPr>
      </w:pPr>
      <w:r>
        <w:t xml:space="preserve">W związku z wejściem w życie nowych przepisów ustawy o utrzymaniu czystości i porządku w gminach, powstał obowiązek prowadzenia kontroli wszystkich nieruchomości wyposażonych w </w:t>
      </w:r>
      <w:r>
        <w:rPr>
          <w:b/>
          <w:bCs/>
        </w:rPr>
        <w:t xml:space="preserve">zbiorniki bezodpływowe (szamba) oraz przydomowe oczyszczalnie ścieków. </w:t>
      </w:r>
    </w:p>
    <w:p w:rsidR="00B81DA3" w:rsidRDefault="00B81DA3" w:rsidP="00B81DA3">
      <w:pPr>
        <w:rPr>
          <w:b/>
          <w:bCs/>
        </w:rPr>
      </w:pPr>
      <w:r>
        <w:rPr>
          <w:b/>
          <w:bCs/>
        </w:rPr>
        <w:t>Każda posesja niepodłączona do sieci kanalizacyjnej zostanie skontrolowana do sierpnia 2024 roku.</w:t>
      </w:r>
    </w:p>
    <w:p w:rsidR="00B81DA3" w:rsidRDefault="00B81DA3" w:rsidP="00B81DA3"/>
    <w:p w:rsidR="00B81DA3" w:rsidRDefault="00B81DA3" w:rsidP="00B81DA3">
      <w:r>
        <w:t xml:space="preserve">Gmina Oława, zgodnie z ww. ustawą, zobowiązana jest do przeprowadzania kontroli dotyczących zawartych umów oraz posiadanych dowodów płatności za opróżnianie zbiorników bezodpływowych lub instalacji przydomowych oczyszczalni ścieków. </w:t>
      </w:r>
    </w:p>
    <w:p w:rsidR="00B81DA3" w:rsidRDefault="00B81DA3" w:rsidP="00B81DA3">
      <w:r>
        <w:t xml:space="preserve">Kontrolę można przeprowadzić w wybrany sposób: </w:t>
      </w:r>
    </w:p>
    <w:p w:rsidR="00B81DA3" w:rsidRDefault="00B81DA3" w:rsidP="00B81DA3"/>
    <w:p w:rsidR="00B81DA3" w:rsidRDefault="00B81DA3" w:rsidP="00B81DA3">
      <w:pPr>
        <w:rPr>
          <w:b/>
          <w:bCs/>
        </w:rPr>
      </w:pPr>
      <w:r>
        <w:rPr>
          <w:b/>
          <w:bCs/>
        </w:rPr>
        <w:t>Sposób 1:</w:t>
      </w:r>
    </w:p>
    <w:p w:rsidR="00B81DA3" w:rsidRDefault="00B81DA3" w:rsidP="00B81DA3"/>
    <w:p w:rsidR="00B81DA3" w:rsidRDefault="00B81DA3" w:rsidP="00B81DA3">
      <w:r>
        <w:t xml:space="preserve">Kontrola  terenowa w miejscu zamieszkania, przeprowadzona przez upoważnionych przez Wójta Gminy Oława Strażników Gminnych, </w:t>
      </w:r>
    </w:p>
    <w:p w:rsidR="00B81DA3" w:rsidRDefault="00B81DA3" w:rsidP="00B81DA3">
      <w:r>
        <w:rPr>
          <w:b/>
          <w:bCs/>
        </w:rPr>
        <w:t>UWAGA</w:t>
      </w:r>
      <w:r>
        <w:t xml:space="preserve"> </w:t>
      </w:r>
      <w:r>
        <w:rPr>
          <w:b/>
          <w:bCs/>
        </w:rPr>
        <w:t>są to jedyni przedstawiciele Gminy prowadzący kontrolę w terenie</w:t>
      </w:r>
      <w:r>
        <w:t>:</w:t>
      </w:r>
    </w:p>
    <w:p w:rsidR="00B81DA3" w:rsidRDefault="00B81DA3" w:rsidP="00B81DA3">
      <w:r>
        <w:t xml:space="preserve">insp. Stanisław </w:t>
      </w:r>
      <w:proofErr w:type="spellStart"/>
      <w:r>
        <w:t>Beśka</w:t>
      </w:r>
      <w:proofErr w:type="spellEnd"/>
    </w:p>
    <w:p w:rsidR="00B81DA3" w:rsidRDefault="00B81DA3" w:rsidP="00B81DA3">
      <w:r>
        <w:t>insp. Zbigniew Jakubowicz</w:t>
      </w:r>
    </w:p>
    <w:p w:rsidR="00B81DA3" w:rsidRDefault="00B81DA3" w:rsidP="00B81DA3"/>
    <w:p w:rsidR="00B81DA3" w:rsidRDefault="00B81DA3" w:rsidP="00B81DA3">
      <w:r>
        <w:t>Kontrole ruszyły w maju 2024, w razie państwa nieobecności pod adresem zamieszkania, Strażnicy pozostawią na miejscu informację z numerem kontaktowym.</w:t>
      </w:r>
    </w:p>
    <w:p w:rsidR="00B81DA3" w:rsidRDefault="00B81DA3" w:rsidP="00B81DA3"/>
    <w:p w:rsidR="00B81DA3" w:rsidRDefault="00B81DA3" w:rsidP="00B81DA3">
      <w:pPr>
        <w:rPr>
          <w:b/>
          <w:bCs/>
        </w:rPr>
      </w:pPr>
      <w:r>
        <w:rPr>
          <w:b/>
          <w:bCs/>
        </w:rPr>
        <w:t>Sposób 2:</w:t>
      </w:r>
    </w:p>
    <w:p w:rsidR="00B81DA3" w:rsidRDefault="00B81DA3" w:rsidP="00B81DA3">
      <w:pPr>
        <w:rPr>
          <w:b/>
          <w:bCs/>
        </w:rPr>
      </w:pPr>
    </w:p>
    <w:p w:rsidR="00B81DA3" w:rsidRDefault="00B81DA3" w:rsidP="00B81DA3">
      <w:r>
        <w:t>Właściciele nieruchomości:</w:t>
      </w:r>
    </w:p>
    <w:p w:rsidR="00B81DA3" w:rsidRDefault="00B81DA3" w:rsidP="00B81DA3"/>
    <w:p w:rsidR="00B81DA3" w:rsidRDefault="00B81DA3" w:rsidP="00B81DA3">
      <w:pPr>
        <w:rPr>
          <w:b/>
          <w:bCs/>
        </w:rPr>
      </w:pPr>
      <w:r>
        <w:rPr>
          <w:b/>
          <w:bCs/>
        </w:rPr>
        <w:t xml:space="preserve">- Osobiście </w:t>
      </w:r>
      <w:r>
        <w:t>przedłożą poniższą dokumentację w Urzędzie Gminy Oława, ul. Świętego Rocha 3, 55-200 Oława, pokój numer 17</w:t>
      </w:r>
      <w:r>
        <w:rPr>
          <w:b/>
          <w:bCs/>
        </w:rPr>
        <w:t>   </w:t>
      </w:r>
    </w:p>
    <w:p w:rsidR="00B81DA3" w:rsidRDefault="00B81DA3" w:rsidP="00B81DA3">
      <w:r>
        <w:rPr>
          <w:b/>
          <w:bCs/>
        </w:rPr>
        <w:t>- Drogą elektroniczną/drogą pocztową  </w:t>
      </w:r>
      <w:r>
        <w:t>prześlą poniższą dokumentację na adres: Urząd Gminy Oława, plac Marszałka Józefa Piłsudskiego 28, 55-200 Oława</w:t>
      </w:r>
    </w:p>
    <w:p w:rsidR="00B81DA3" w:rsidRDefault="00B81DA3" w:rsidP="00B81DA3"/>
    <w:p w:rsidR="00B81DA3" w:rsidRDefault="00B81DA3" w:rsidP="00B81DA3">
      <w:r>
        <w:t>Kontrola polega na okazaniu przez właściciela nieruchomości/ okazaniu podczas kontroli:</w:t>
      </w:r>
    </w:p>
    <w:p w:rsidR="00B81DA3" w:rsidRDefault="00B81DA3" w:rsidP="00B81DA3"/>
    <w:p w:rsidR="00B81DA3" w:rsidRDefault="00B81DA3" w:rsidP="00B81DA3">
      <w:pPr>
        <w:rPr>
          <w:b/>
          <w:bCs/>
        </w:rPr>
      </w:pPr>
      <w:r>
        <w:rPr>
          <w:b/>
          <w:bCs/>
        </w:rPr>
        <w:t>1.     Umowy zawartej  z przedsiębiorcą posiadającym zezwolenie na opróżnianie zbiorników bezodpływowych lub przydomowych oczyszczalni ścieków</w:t>
      </w:r>
    </w:p>
    <w:p w:rsidR="00B81DA3" w:rsidRDefault="00B81DA3" w:rsidP="00B81DA3"/>
    <w:p w:rsidR="00B81DA3" w:rsidRDefault="00B81DA3" w:rsidP="00B81DA3">
      <w:pPr>
        <w:rPr>
          <w:b/>
          <w:bCs/>
        </w:rPr>
      </w:pPr>
      <w:r>
        <w:rPr>
          <w:b/>
          <w:bCs/>
        </w:rPr>
        <w:t>2.     Dowodów potwierdzających uiszczanie opłat za tę usługę (rachunki, faktury vat, potwierdzenia). Należy pamiętać, że posiadane rachunki muszą potwierdzać regularność wywozu ścieków.</w:t>
      </w:r>
    </w:p>
    <w:p w:rsidR="00B81DA3" w:rsidRDefault="00B81DA3" w:rsidP="00B81DA3">
      <w:pPr>
        <w:rPr>
          <w:b/>
          <w:bCs/>
        </w:rPr>
      </w:pPr>
      <w:r>
        <w:rPr>
          <w:b/>
          <w:bCs/>
        </w:rPr>
        <w:t>3.</w:t>
      </w:r>
      <w:r>
        <w:t xml:space="preserve">  </w:t>
      </w:r>
      <w:r>
        <w:rPr>
          <w:b/>
          <w:bCs/>
        </w:rPr>
        <w:t xml:space="preserve"> Zgłoszenia do ewidencji zbiorników bezodpływowych i przydomowych oczyszczalni ścieków do pobrania </w:t>
      </w:r>
      <w:hyperlink r:id="rId4" w:history="1">
        <w:r>
          <w:rPr>
            <w:rStyle w:val="Hipercze"/>
            <w:b/>
            <w:bCs/>
          </w:rPr>
          <w:t>https://www.bip.gminaolawa.pl/a,25093,ewidencja-zbiornikow-bezodplywowych-szamb-na-nieczystosci-ciekle-oraz-ewidencji-przydomowych-sciekow.html</w:t>
        </w:r>
      </w:hyperlink>
      <w:r>
        <w:rPr>
          <w:b/>
          <w:bCs/>
        </w:rPr>
        <w:t xml:space="preserve"> zgłoszenia będą również  wręczane przez Strażników Gminnych podczas kontroli terenowych oraz udostępnione w wersji papierowej w Urzędzie Gminy Oława, ul. Świętego Rocha 3, 55-200 Oława, pokój numer 17. </w:t>
      </w:r>
    </w:p>
    <w:p w:rsidR="00B81DA3" w:rsidRDefault="00B81DA3" w:rsidP="00B81DA3"/>
    <w:p w:rsidR="00B81DA3" w:rsidRDefault="00B81DA3" w:rsidP="00B81DA3"/>
    <w:p w:rsidR="00B81DA3" w:rsidRDefault="00B81DA3" w:rsidP="00B81DA3"/>
    <w:p w:rsidR="00B81DA3" w:rsidRDefault="00B81DA3" w:rsidP="00B81DA3">
      <w:r>
        <w:t>Prosimy o współpracę i udostępnienie niezbędnych dokumentów będących przedmiotem kontroli.</w:t>
      </w:r>
    </w:p>
    <w:p w:rsidR="00B81DA3" w:rsidRDefault="00B81DA3" w:rsidP="00B81DA3"/>
    <w:p w:rsidR="00B81DA3" w:rsidRDefault="00B81DA3" w:rsidP="00B81DA3">
      <w:r>
        <w:t xml:space="preserve">Właściciele nieruchomości, które nie są podłączone do kanalizacji sanitarnej mają obowiązek zawarcia umowy na odbiór nieczystości ciekłych oraz regularnego opróżniania zbiorników. </w:t>
      </w:r>
      <w:r>
        <w:lastRenderedPageBreak/>
        <w:t>Obowiązek taki wynika z ustawy o utrzymaniu czystości i porządku w gminach oraz Regulaminu utrzymania czystości i porządku w gminie Oława.</w:t>
      </w:r>
    </w:p>
    <w:p w:rsidR="00B81DA3" w:rsidRDefault="00B81DA3" w:rsidP="00B81DA3"/>
    <w:p w:rsidR="00B81DA3" w:rsidRDefault="00B81DA3" w:rsidP="00B81DA3">
      <w:r>
        <w:t xml:space="preserve">Właściciele nieruchomości, którzy nie mają podpisanych umów na opróżnianie zbiorników bezodpływowych oraz przydomowych oczyszczalni ścieków powinni uczynić to </w:t>
      </w:r>
      <w:r>
        <w:rPr>
          <w:b/>
          <w:bCs/>
        </w:rPr>
        <w:t>niezwłocznie</w:t>
      </w:r>
      <w:r>
        <w:t>.</w:t>
      </w:r>
    </w:p>
    <w:p w:rsidR="00B81DA3" w:rsidRDefault="00B81DA3" w:rsidP="00B81DA3"/>
    <w:p w:rsidR="00B81DA3" w:rsidRDefault="00B81DA3" w:rsidP="00B81DA3">
      <w:r>
        <w:t xml:space="preserve">Usługę wywozu ścieków mogą wykonywać jedynie przedsiębiorcy posiadający zezwolenie na prowadzenie działalności w tym zakresie wydane przez Wójta Gminy Oława. </w:t>
      </w:r>
    </w:p>
    <w:p w:rsidR="00B81DA3" w:rsidRDefault="00B81DA3" w:rsidP="00B81DA3"/>
    <w:p w:rsidR="007368EB" w:rsidRDefault="00B81DA3" w:rsidP="00B81DA3">
      <w:pPr>
        <w:rPr>
          <w:rStyle w:val="Hipercze"/>
        </w:rPr>
      </w:pPr>
      <w:r>
        <w:t xml:space="preserve">Wykaz przedsiębiorców znajduje się na stronie </w:t>
      </w:r>
      <w:hyperlink r:id="rId5" w:history="1">
        <w:r w:rsidR="007368EB" w:rsidRPr="00CA59BF">
          <w:rPr>
            <w:rStyle w:val="Hipercze"/>
          </w:rPr>
          <w:t>https://bip.gminaolawa.pl/a,18762,podmioty-swiadczace-uslugi-komunalne-na-terenie-gminy-olawa.html</w:t>
        </w:r>
      </w:hyperlink>
    </w:p>
    <w:p w:rsidR="002F4137" w:rsidRDefault="002F4137" w:rsidP="00B81DA3">
      <w:pPr>
        <w:rPr>
          <w:rStyle w:val="Hipercze"/>
        </w:rPr>
      </w:pPr>
      <w:bookmarkStart w:id="0" w:name="_GoBack"/>
      <w:bookmarkEnd w:id="0"/>
    </w:p>
    <w:p w:rsidR="00B81DA3" w:rsidRDefault="00B81DA3" w:rsidP="00B81DA3">
      <w:r>
        <w:t>Liczymy, że narzucone przez Ustawodawcę kontrole przebiegną sprawnie, przy dobrej współpracy z Państwem oraz wykażą jak najmniejsze nieścisłości</w:t>
      </w:r>
    </w:p>
    <w:p w:rsidR="00B81DA3" w:rsidRDefault="00B81DA3" w:rsidP="00B81DA3"/>
    <w:p w:rsidR="00B81DA3" w:rsidRDefault="00B81DA3" w:rsidP="00B81DA3"/>
    <w:p w:rsidR="00B81DA3" w:rsidRDefault="00B81DA3" w:rsidP="00B81DA3"/>
    <w:p w:rsidR="00B81DA3" w:rsidRDefault="00B81DA3" w:rsidP="00B81DA3">
      <w:r>
        <w:rPr>
          <w:b/>
          <w:bCs/>
        </w:rPr>
        <w:t>Uwaga</w:t>
      </w:r>
      <w:r>
        <w:t>:</w:t>
      </w:r>
    </w:p>
    <w:p w:rsidR="00B81DA3" w:rsidRDefault="00B81DA3" w:rsidP="00B81DA3"/>
    <w:p w:rsidR="00B81DA3" w:rsidRDefault="00B81DA3" w:rsidP="00B81DA3">
      <w:r>
        <w:t>1.     Każdy właściciel nieruchomości który pozbywa się z terenu nieruchomości nieczystości ciekłych zobowiązany jest do posiadania umowy z przedsiębiorcą posiadającym zezwolenie na opróżnianie zbiorników bezodpływowych lub przydomowych oczyszczalni ścieków, oraz dowodów uiszczania opłaty za te usługi (zgodnie z art. 6 ust. 1 ustawy z 13 września 1996 r. o utrzymaniu czystości i porządku w gminach (Dz. U.  2022 r., poz. 2519 ze zm.)).</w:t>
      </w:r>
    </w:p>
    <w:p w:rsidR="00B81DA3" w:rsidRDefault="00B81DA3" w:rsidP="00B81DA3"/>
    <w:p w:rsidR="00B81DA3" w:rsidRDefault="00B81DA3" w:rsidP="00B81DA3">
      <w:r>
        <w:t>2.     Zbiornik bezodpływowy na nieczystości ciekłe musi być szczelny, bez możliwości wydostania się na zewnątrz lub do gruntu jego zawartości.</w:t>
      </w:r>
    </w:p>
    <w:p w:rsidR="00B81DA3" w:rsidRDefault="00B81DA3" w:rsidP="00B81DA3"/>
    <w:p w:rsidR="00B81DA3" w:rsidRDefault="00B81DA3" w:rsidP="00B81DA3">
      <w:r>
        <w:t>3.     Niedopuszczalne jest odprowadzanie nieczystości ciekłych do gruntu, rowów, zbiorników i cieków wodnych, kanalizacji deszczowych oraz wypompowanie lub wywożenie na pola, łąki czy do lasu.</w:t>
      </w:r>
    </w:p>
    <w:p w:rsidR="00B81DA3" w:rsidRDefault="00B81DA3" w:rsidP="00B81DA3"/>
    <w:p w:rsidR="00B81DA3" w:rsidRDefault="00B81DA3" w:rsidP="00B81DA3">
      <w:r>
        <w:t>4. Zgodnie z art. 10 ust. 2 i 2d ustawy z dnia 13 września 1996 r. o utrzymaniu czystości i porządku w gminach (Dz. U. z 2022 r.,  poz. 2519 ze zm.), kto nie wykonuje ww. obowiązków oraz utrudnia przeprowadzenia kontroli podlega karze grzywny 500-5000zł .</w:t>
      </w:r>
    </w:p>
    <w:p w:rsidR="00B81DA3" w:rsidRDefault="00B81DA3" w:rsidP="00B81DA3"/>
    <w:p w:rsidR="00B81DA3" w:rsidRDefault="00B81DA3" w:rsidP="00B81DA3">
      <w:pPr>
        <w:rPr>
          <w:b/>
          <w:bCs/>
        </w:rPr>
      </w:pPr>
      <w:r>
        <w:rPr>
          <w:b/>
          <w:bCs/>
        </w:rPr>
        <w:t xml:space="preserve">5. </w:t>
      </w:r>
      <w:r>
        <w:t>Zgodnie z art. 6 ust. 5a oraz art. 9u Ustawy z dnia 13 września 1996 r. o utrzymaniu czystości i porządku w gminach, Wójt ma obowiązek dokonania kontroli w zakresie posiadanych umów i dowodów uiszczania opłat za usługi.</w:t>
      </w:r>
    </w:p>
    <w:p w:rsidR="0089646E" w:rsidRDefault="0089646E"/>
    <w:sectPr w:rsidR="00896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6E"/>
    <w:rsid w:val="002F4137"/>
    <w:rsid w:val="00430384"/>
    <w:rsid w:val="007368EB"/>
    <w:rsid w:val="0089646E"/>
    <w:rsid w:val="00B81DA3"/>
    <w:rsid w:val="00E0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32C0B-5A5A-4ECD-A35F-CC764BA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DA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1DA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3038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3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gminaolawa.pl/a,18762,podmioty-swiadczace-uslugi-komunalne-na-terenie-gminy-olawa.html" TargetMode="External"/><Relationship Id="rId4" Type="http://schemas.openxmlformats.org/officeDocument/2006/relationships/hyperlink" Target="https://www.bip.gminaolawa.pl/a,25093,ewidencja-zbiornikow-bezodplywowych-szamb-na-nieczystosci-ciekle-oraz-ewidencji-przydomowych-sciekow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Szulżyk</dc:creator>
  <cp:keywords/>
  <dc:description/>
  <cp:lastModifiedBy>Joanna Szulżyk</cp:lastModifiedBy>
  <cp:revision>6</cp:revision>
  <cp:lastPrinted>2024-05-29T06:53:00Z</cp:lastPrinted>
  <dcterms:created xsi:type="dcterms:W3CDTF">2024-05-29T06:05:00Z</dcterms:created>
  <dcterms:modified xsi:type="dcterms:W3CDTF">2024-05-29T06:58:00Z</dcterms:modified>
</cp:coreProperties>
</file>