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F89CD" w14:textId="3D878D1F" w:rsidR="009B3709" w:rsidRPr="00E24B96" w:rsidRDefault="009B3709" w:rsidP="009B3709">
      <w:pPr>
        <w:ind w:left="142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bookmarkStart w:id="0" w:name="_Hlk122432831"/>
      <w:bookmarkStart w:id="1" w:name="_Hlk121746424"/>
      <w:bookmarkStart w:id="2" w:name="_GoBack"/>
      <w:r w:rsidRPr="009B3709">
        <w:rPr>
          <w:rFonts w:ascii="Arial" w:hAnsi="Arial" w:cs="Arial"/>
          <w:bCs/>
          <w:noProof/>
          <w:color w:val="7F7F7F" w:themeColor="text1" w:themeTint="80"/>
          <w:sz w:val="18"/>
          <w:szCs w:val="18"/>
          <w:lang w:eastAsia="pl-PL"/>
        </w:rPr>
        <w:drawing>
          <wp:inline distT="0" distB="0" distL="0" distR="0" wp14:anchorId="2591AF0B" wp14:editId="2A2B0A12">
            <wp:extent cx="4243424" cy="457341"/>
            <wp:effectExtent l="0" t="0" r="5080" b="0"/>
            <wp:docPr id="9" name="Obraz 9" descr="D:\www_2024\24_03_29 SadzonkiPSZOK\Beznazw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www_2024\24_03_29 SadzonkiPSZOK\Beznazwy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021" cy="47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pPr w:leftFromText="141" w:rightFromText="141" w:vertAnchor="text" w:horzAnchor="margin" w:tblpY="93"/>
        <w:tblW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118"/>
      </w:tblGrid>
      <w:tr w:rsidR="000E1768" w14:paraId="40CF02F5" w14:textId="77777777" w:rsidTr="002A1DDB">
        <w:trPr>
          <w:trHeight w:val="1276"/>
        </w:trPr>
        <w:tc>
          <w:tcPr>
            <w:tcW w:w="4390" w:type="dxa"/>
          </w:tcPr>
          <w:bookmarkEnd w:id="1"/>
          <w:bookmarkEnd w:id="2"/>
          <w:p w14:paraId="7F3DE38E" w14:textId="77777777" w:rsidR="000E1768" w:rsidRPr="000E1768" w:rsidRDefault="000E1768" w:rsidP="000E176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E1768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Przedsiębiorstwo Handlowo Usługowe MAK-MET Stanisław Juśkiewicz </w:t>
            </w:r>
          </w:p>
          <w:p w14:paraId="747DD75E" w14:textId="77777777" w:rsidR="000E1768" w:rsidRPr="000E1768" w:rsidRDefault="000E1768" w:rsidP="000E176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E1768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ul. Stalowa 12, 55-200 Oława</w:t>
            </w:r>
          </w:p>
          <w:p w14:paraId="5DF6F6C4" w14:textId="77777777" w:rsidR="000E1768" w:rsidRPr="000E1768" w:rsidRDefault="000E1768" w:rsidP="000E176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E1768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tel. 71 303 44 39 </w:t>
            </w:r>
          </w:p>
          <w:p w14:paraId="7A510272" w14:textId="75E143E7" w:rsidR="000E1768" w:rsidRPr="000E1768" w:rsidRDefault="000E1768" w:rsidP="000E176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0E1768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e-mail: dke@mak-met.pl</w:t>
            </w:r>
          </w:p>
        </w:tc>
        <w:tc>
          <w:tcPr>
            <w:tcW w:w="3118" w:type="dxa"/>
          </w:tcPr>
          <w:p w14:paraId="10D7C5E1" w14:textId="5B38DF23" w:rsidR="000E1768" w:rsidRDefault="009B3709" w:rsidP="000E1768">
            <w:pPr>
              <w:ind w:right="596"/>
              <w:jc w:val="right"/>
              <w:rPr>
                <w:b/>
                <w:bCs/>
                <w:sz w:val="24"/>
                <w:szCs w:val="24"/>
              </w:rPr>
            </w:pPr>
            <w:r>
              <w:object w:dxaOrig="24422" w:dyaOrig="5748" w14:anchorId="60B150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pt;height:28.5pt" o:ole="">
                  <v:imagedata r:id="rId7" o:title=""/>
                </v:shape>
                <o:OLEObject Type="Embed" ProgID="PBrush" ShapeID="_x0000_i1025" DrawAspect="Content" ObjectID="_1773212987" r:id="rId8"/>
              </w:object>
            </w:r>
          </w:p>
        </w:tc>
      </w:tr>
    </w:tbl>
    <w:p w14:paraId="34B66AD8" w14:textId="77777777" w:rsidR="008C0A18" w:rsidRDefault="008C0A18" w:rsidP="00077760">
      <w:pPr>
        <w:jc w:val="center"/>
        <w:rPr>
          <w:b/>
          <w:bCs/>
        </w:rPr>
      </w:pPr>
    </w:p>
    <w:p w14:paraId="0E1E858D" w14:textId="5C77A1BB" w:rsidR="00077760" w:rsidRPr="00077760" w:rsidRDefault="00077760" w:rsidP="00077760">
      <w:pPr>
        <w:jc w:val="center"/>
        <w:rPr>
          <w:b/>
          <w:bCs/>
        </w:rPr>
      </w:pPr>
      <w:r w:rsidRPr="00077760">
        <w:rPr>
          <w:b/>
          <w:bCs/>
        </w:rPr>
        <w:t xml:space="preserve">Regulamin akcji organizowanej na terenie </w:t>
      </w:r>
      <w:r w:rsidR="00123CD2">
        <w:rPr>
          <w:b/>
          <w:bCs/>
        </w:rPr>
        <w:t xml:space="preserve">Gminy </w:t>
      </w:r>
      <w:r w:rsidRPr="00077760">
        <w:rPr>
          <w:b/>
          <w:bCs/>
        </w:rPr>
        <w:t xml:space="preserve">Oława </w:t>
      </w:r>
      <w:r w:rsidR="00123CD2">
        <w:rPr>
          <w:b/>
          <w:bCs/>
        </w:rPr>
        <w:t xml:space="preserve">                           </w:t>
      </w:r>
      <w:r w:rsidRPr="00077760">
        <w:rPr>
          <w:b/>
          <w:bCs/>
        </w:rPr>
        <w:t>„Elektrośmieci oddajesz – drzewko dostajesz”.</w:t>
      </w:r>
    </w:p>
    <w:p w14:paraId="29FB8A20" w14:textId="77777777" w:rsidR="00077760" w:rsidRDefault="00077760" w:rsidP="00077760">
      <w:pPr>
        <w:jc w:val="center"/>
      </w:pPr>
    </w:p>
    <w:p w14:paraId="7F7599AD" w14:textId="2961DA2C" w:rsidR="00077760" w:rsidRDefault="00077760" w:rsidP="00077760">
      <w:pPr>
        <w:jc w:val="center"/>
      </w:pPr>
      <w:r>
        <w:t>POSTANOWIENIA OGÓLNE</w:t>
      </w:r>
    </w:p>
    <w:p w14:paraId="65192488" w14:textId="5754E026" w:rsidR="00077760" w:rsidRDefault="00077760" w:rsidP="00077760">
      <w:pPr>
        <w:pStyle w:val="Akapitzlist"/>
        <w:numPr>
          <w:ilvl w:val="0"/>
          <w:numId w:val="5"/>
        </w:numPr>
        <w:ind w:left="567" w:hanging="283"/>
        <w:jc w:val="both"/>
      </w:pPr>
      <w:r>
        <w:t xml:space="preserve">Niniejszy regulamin określa warunki akcji na zorganizowanie zbiórki zużytego sprzętu elektrycznego i elektronicznego na terenie </w:t>
      </w:r>
      <w:r w:rsidR="00123CD2">
        <w:t>Gmina Oława</w:t>
      </w:r>
    </w:p>
    <w:p w14:paraId="482A3A43" w14:textId="2FE16677" w:rsidR="00316F6E" w:rsidRDefault="00077760" w:rsidP="00316F6E">
      <w:pPr>
        <w:pStyle w:val="Akapitzlist"/>
        <w:numPr>
          <w:ilvl w:val="0"/>
          <w:numId w:val="5"/>
        </w:numPr>
        <w:ind w:left="567" w:hanging="283"/>
        <w:jc w:val="both"/>
      </w:pPr>
      <w:r>
        <w:t xml:space="preserve">Organizatorem jest </w:t>
      </w:r>
      <w:r w:rsidR="00123CD2">
        <w:t>Gmina Oława</w:t>
      </w:r>
      <w:r w:rsidR="00FE479F">
        <w:t xml:space="preserve"> (zwany dalej Organizatorem) we </w:t>
      </w:r>
      <w:r>
        <w:t xml:space="preserve">współpracy z </w:t>
      </w:r>
      <w:r w:rsidR="00354065" w:rsidRPr="00BA6CA8">
        <w:t>PHU MAK-MET Stanisław Juśkiewicz prowadzącym</w:t>
      </w:r>
      <w:r w:rsidR="00354065">
        <w:t xml:space="preserve"> </w:t>
      </w:r>
      <w:r w:rsidR="00316F6E">
        <w:t>Punkt Selektywnej Zbiórki Odpadów Komunalnych w</w:t>
      </w:r>
      <w:r w:rsidR="00354065">
        <w:t> </w:t>
      </w:r>
      <w:r w:rsidR="00316F6E">
        <w:t>Godzikowicach</w:t>
      </w:r>
      <w:r>
        <w:t xml:space="preserve"> (zwany</w:t>
      </w:r>
      <w:r w:rsidR="00316F6E">
        <w:t>m</w:t>
      </w:r>
      <w:r>
        <w:t xml:space="preserve"> dalej </w:t>
      </w:r>
      <w:r w:rsidR="00316F6E">
        <w:t>PSZOK</w:t>
      </w:r>
      <w:r>
        <w:t xml:space="preserve">). </w:t>
      </w:r>
    </w:p>
    <w:p w14:paraId="0285C946" w14:textId="4E1D61ED" w:rsidR="00077760" w:rsidRDefault="00077760" w:rsidP="00316F6E">
      <w:pPr>
        <w:pStyle w:val="Akapitzlist"/>
        <w:numPr>
          <w:ilvl w:val="0"/>
          <w:numId w:val="5"/>
        </w:numPr>
        <w:ind w:left="567" w:hanging="283"/>
        <w:jc w:val="both"/>
      </w:pPr>
      <w:r>
        <w:t xml:space="preserve">Celem akcji jest edukacja ekologiczna mieszkańców </w:t>
      </w:r>
      <w:r w:rsidR="00123CD2">
        <w:t>Gminy Oława</w:t>
      </w:r>
      <w:r w:rsidR="00FE479F">
        <w:t>, a w </w:t>
      </w:r>
      <w:r>
        <w:t xml:space="preserve">szczególności propagowanie wśród mieszkańców zasad prawidłowej segregacji odpadów. </w:t>
      </w:r>
    </w:p>
    <w:p w14:paraId="440CD3C3" w14:textId="77777777" w:rsidR="00316F6E" w:rsidRDefault="00316F6E" w:rsidP="00077760">
      <w:pPr>
        <w:pStyle w:val="Akapitzlist"/>
        <w:ind w:left="1080"/>
        <w:jc w:val="center"/>
      </w:pPr>
    </w:p>
    <w:p w14:paraId="5C92363A" w14:textId="329CCA62" w:rsidR="00077760" w:rsidRDefault="00077760" w:rsidP="005938EA">
      <w:pPr>
        <w:pStyle w:val="Akapitzlist"/>
        <w:ind w:left="0"/>
        <w:jc w:val="center"/>
      </w:pPr>
      <w:r>
        <w:t>UCZESTNICY AKCJI</w:t>
      </w:r>
    </w:p>
    <w:p w14:paraId="1C036D85" w14:textId="631547DD" w:rsidR="00316F6E" w:rsidRDefault="00077760" w:rsidP="00316F6E">
      <w:pPr>
        <w:pStyle w:val="NormalnyWeb"/>
        <w:numPr>
          <w:ilvl w:val="0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6F6E">
        <w:rPr>
          <w:rFonts w:asciiTheme="minorHAnsi" w:hAnsiTheme="minorHAnsi" w:cstheme="minorHAnsi"/>
          <w:sz w:val="22"/>
          <w:szCs w:val="22"/>
        </w:rPr>
        <w:t xml:space="preserve">Akcja skierowana jest do każdego mieszkańca </w:t>
      </w:r>
      <w:r w:rsidR="00316F6E" w:rsidRPr="00316F6E">
        <w:rPr>
          <w:rFonts w:asciiTheme="minorHAnsi" w:hAnsiTheme="minorHAnsi" w:cstheme="minorHAnsi"/>
          <w:color w:val="000000"/>
          <w:sz w:val="22"/>
          <w:szCs w:val="22"/>
        </w:rPr>
        <w:t>gmin</w:t>
      </w:r>
      <w:r w:rsidR="00316F6E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316F6E" w:rsidRPr="00316F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6F6E">
        <w:rPr>
          <w:rFonts w:asciiTheme="minorHAnsi" w:hAnsiTheme="minorHAnsi" w:cstheme="minorHAnsi"/>
          <w:color w:val="000000"/>
          <w:sz w:val="22"/>
          <w:szCs w:val="22"/>
        </w:rPr>
        <w:t>objętej</w:t>
      </w:r>
      <w:r w:rsidR="00316F6E" w:rsidRPr="00316F6E">
        <w:rPr>
          <w:rFonts w:asciiTheme="minorHAnsi" w:hAnsiTheme="minorHAnsi" w:cstheme="minorHAnsi"/>
          <w:color w:val="000000"/>
          <w:sz w:val="22"/>
          <w:szCs w:val="22"/>
        </w:rPr>
        <w:t xml:space="preserve"> systemem gospodarowania odpadami przez </w:t>
      </w:r>
      <w:r w:rsidR="00123CD2">
        <w:rPr>
          <w:rFonts w:asciiTheme="minorHAnsi" w:hAnsiTheme="minorHAnsi" w:cstheme="minorHAnsi"/>
          <w:color w:val="000000"/>
          <w:sz w:val="22"/>
          <w:szCs w:val="22"/>
        </w:rPr>
        <w:t xml:space="preserve">Gminę </w:t>
      </w:r>
      <w:r w:rsidR="00316F6E" w:rsidRPr="00316F6E">
        <w:rPr>
          <w:rFonts w:asciiTheme="minorHAnsi" w:hAnsiTheme="minorHAnsi" w:cstheme="minorHAnsi"/>
          <w:color w:val="000000"/>
          <w:sz w:val="22"/>
          <w:szCs w:val="22"/>
        </w:rPr>
        <w:t>Oława</w:t>
      </w:r>
      <w:r w:rsidR="00316F6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ED910EC" w14:textId="1D80D3AE" w:rsidR="005938EA" w:rsidRDefault="00077760" w:rsidP="005938EA">
      <w:pPr>
        <w:pStyle w:val="NormalnyWeb"/>
        <w:numPr>
          <w:ilvl w:val="0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16F6E">
        <w:rPr>
          <w:rFonts w:asciiTheme="minorHAnsi" w:hAnsiTheme="minorHAnsi" w:cstheme="minorHAnsi"/>
          <w:sz w:val="22"/>
          <w:szCs w:val="22"/>
        </w:rPr>
        <w:t xml:space="preserve">Do PSZOK-u odpady mogą dostarczyć wyłącznie mieszkańcy nieruchomości zamieszkałych po okazaniu przynajmniej jednego z niżej wymienionych dokumentów: </w:t>
      </w:r>
    </w:p>
    <w:p w14:paraId="6222A798" w14:textId="748057DA" w:rsidR="005938EA" w:rsidRPr="00123CD2" w:rsidRDefault="00316F6E" w:rsidP="00123CD2">
      <w:pPr>
        <w:pStyle w:val="NormalnyWeb"/>
        <w:numPr>
          <w:ilvl w:val="1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8EA">
        <w:rPr>
          <w:rFonts w:asciiTheme="minorHAnsi" w:hAnsiTheme="minorHAnsi" w:cstheme="minorHAnsi"/>
          <w:sz w:val="22"/>
          <w:szCs w:val="22"/>
        </w:rPr>
        <w:t xml:space="preserve">dokumentu potwierdzającego tożsamość dostawcy i jego adres zamieszkania na terenie </w:t>
      </w:r>
      <w:r w:rsidR="00123CD2">
        <w:rPr>
          <w:rFonts w:asciiTheme="minorHAnsi" w:hAnsiTheme="minorHAnsi" w:cstheme="minorHAnsi"/>
          <w:sz w:val="22"/>
          <w:szCs w:val="22"/>
        </w:rPr>
        <w:t>Gminy Oława</w:t>
      </w:r>
      <w:r w:rsidRPr="005938EA">
        <w:rPr>
          <w:rFonts w:asciiTheme="minorHAnsi" w:hAnsiTheme="minorHAnsi" w:cstheme="minorHAnsi"/>
          <w:sz w:val="22"/>
          <w:szCs w:val="22"/>
        </w:rPr>
        <w:t>: dowód osobisty, prawo jazdy, potwierdzenie zameldowania z Urzędu</w:t>
      </w:r>
      <w:r w:rsidR="00123CD2">
        <w:rPr>
          <w:rFonts w:asciiTheme="minorHAnsi" w:hAnsiTheme="minorHAnsi" w:cstheme="minorHAnsi"/>
          <w:sz w:val="22"/>
          <w:szCs w:val="22"/>
        </w:rPr>
        <w:t xml:space="preserve"> </w:t>
      </w:r>
      <w:r w:rsidRPr="005938EA">
        <w:rPr>
          <w:rFonts w:asciiTheme="minorHAnsi" w:hAnsiTheme="minorHAnsi" w:cstheme="minorHAnsi"/>
          <w:sz w:val="22"/>
          <w:szCs w:val="22"/>
        </w:rPr>
        <w:t xml:space="preserve">Gminy, zaktualizowana aplikacja mObywatel </w:t>
      </w:r>
      <w:r w:rsidR="00123CD2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5938EA">
        <w:rPr>
          <w:rFonts w:asciiTheme="minorHAnsi" w:hAnsiTheme="minorHAnsi" w:cstheme="minorHAnsi"/>
          <w:sz w:val="22"/>
          <w:szCs w:val="22"/>
        </w:rPr>
        <w:t xml:space="preserve">w telefonie (do wglądu); </w:t>
      </w:r>
    </w:p>
    <w:p w14:paraId="590FF42F" w14:textId="78D95636" w:rsidR="005938EA" w:rsidRDefault="00316F6E" w:rsidP="005938EA">
      <w:pPr>
        <w:pStyle w:val="NormalnyWeb"/>
        <w:numPr>
          <w:ilvl w:val="1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38EA">
        <w:rPr>
          <w:rFonts w:asciiTheme="minorHAnsi" w:hAnsiTheme="minorHAnsi" w:cstheme="minorHAnsi"/>
          <w:sz w:val="22"/>
          <w:szCs w:val="22"/>
        </w:rPr>
        <w:t xml:space="preserve">potwierdzenie dokonania opłat za odbiór odpadów komunalnych za bieżący okres rozliczeniowy na konto </w:t>
      </w:r>
      <w:r w:rsidR="00123CD2">
        <w:rPr>
          <w:rFonts w:asciiTheme="minorHAnsi" w:hAnsiTheme="minorHAnsi" w:cstheme="minorHAnsi"/>
          <w:sz w:val="22"/>
          <w:szCs w:val="22"/>
        </w:rPr>
        <w:t>Gminy Oława</w:t>
      </w:r>
      <w:r w:rsidRPr="005938EA">
        <w:rPr>
          <w:rFonts w:asciiTheme="minorHAnsi" w:hAnsiTheme="minorHAnsi" w:cstheme="minorHAnsi"/>
          <w:sz w:val="22"/>
          <w:szCs w:val="22"/>
        </w:rPr>
        <w:t xml:space="preserve"> z dowodem tożsamości.</w:t>
      </w:r>
    </w:p>
    <w:p w14:paraId="1726C60B" w14:textId="77777777" w:rsidR="005938EA" w:rsidRDefault="005938EA" w:rsidP="005938EA">
      <w:pPr>
        <w:jc w:val="center"/>
      </w:pPr>
    </w:p>
    <w:p w14:paraId="0E3930D3" w14:textId="1A284D36" w:rsidR="00077760" w:rsidRDefault="00077760" w:rsidP="005938EA">
      <w:pPr>
        <w:jc w:val="center"/>
      </w:pPr>
      <w:r>
        <w:t>PRZEBIEG AKCJI</w:t>
      </w:r>
    </w:p>
    <w:p w14:paraId="323A3AA7" w14:textId="1158172B" w:rsidR="005938EA" w:rsidRDefault="00077760" w:rsidP="005938EA">
      <w:pPr>
        <w:pStyle w:val="Akapitzlist"/>
        <w:numPr>
          <w:ilvl w:val="0"/>
          <w:numId w:val="9"/>
        </w:numPr>
        <w:ind w:left="567" w:hanging="283"/>
        <w:jc w:val="both"/>
      </w:pPr>
      <w:r>
        <w:t xml:space="preserve">Akcja rozpocznie się </w:t>
      </w:r>
      <w:r w:rsidR="00362417">
        <w:t>02</w:t>
      </w:r>
      <w:r>
        <w:t xml:space="preserve"> </w:t>
      </w:r>
      <w:r w:rsidR="00362417">
        <w:t>kwietnia</w:t>
      </w:r>
      <w:r>
        <w:t xml:space="preserve"> 202</w:t>
      </w:r>
      <w:r w:rsidR="00362417">
        <w:t>4</w:t>
      </w:r>
      <w:r w:rsidR="005938EA">
        <w:t xml:space="preserve"> </w:t>
      </w:r>
      <w:r>
        <w:t xml:space="preserve">r. i potrwa do </w:t>
      </w:r>
      <w:r w:rsidR="003327F6">
        <w:t>01</w:t>
      </w:r>
      <w:r w:rsidR="007D4252">
        <w:t xml:space="preserve"> </w:t>
      </w:r>
      <w:r w:rsidR="003327F6">
        <w:t>czerwca</w:t>
      </w:r>
      <w:r>
        <w:t xml:space="preserve"> 202</w:t>
      </w:r>
      <w:r w:rsidR="00362417">
        <w:t>4</w:t>
      </w:r>
      <w:r w:rsidR="005938EA">
        <w:t xml:space="preserve"> </w:t>
      </w:r>
      <w:r>
        <w:t xml:space="preserve">r. </w:t>
      </w:r>
      <w:r w:rsidR="00FE479F">
        <w:t>lub </w:t>
      </w:r>
      <w:r w:rsidR="007D4252">
        <w:t>do wyczerpania sadzonek.</w:t>
      </w:r>
    </w:p>
    <w:p w14:paraId="64030608" w14:textId="1BF0E051" w:rsidR="008C6984" w:rsidRDefault="008C6984" w:rsidP="008C6984">
      <w:pPr>
        <w:pStyle w:val="Akapitzlist"/>
        <w:numPr>
          <w:ilvl w:val="0"/>
          <w:numId w:val="9"/>
        </w:numPr>
        <w:ind w:left="567" w:hanging="283"/>
        <w:jc w:val="both"/>
      </w:pPr>
      <w:r>
        <w:t>Elektro</w:t>
      </w:r>
      <w:r w:rsidR="007D4252">
        <w:t>odpady</w:t>
      </w:r>
      <w:r>
        <w:t xml:space="preserve"> należy dostarczyć do PSZOK-u w Godzikowicach ul. Stalowa 12 (w godzinach jego otwarcia, tj. poniedziałek, wtorek, środa i piątek - 9.00 -15.00, czwartek 9.00 - 19.00, sobota 9.00 – 15.00).</w:t>
      </w:r>
    </w:p>
    <w:p w14:paraId="6E0948B4" w14:textId="3AC81FE0" w:rsidR="008C0A18" w:rsidRDefault="008C6984" w:rsidP="008C6984">
      <w:pPr>
        <w:pStyle w:val="Akapitzlist"/>
        <w:numPr>
          <w:ilvl w:val="0"/>
          <w:numId w:val="9"/>
        </w:numPr>
        <w:ind w:left="567" w:hanging="283"/>
        <w:jc w:val="both"/>
      </w:pPr>
      <w:r>
        <w:t xml:space="preserve">Każdy mieszkaniec za dostarczone </w:t>
      </w:r>
      <w:r w:rsidR="007D4252">
        <w:t>elektroodpady</w:t>
      </w:r>
      <w:r>
        <w:t>, bez względu na ich ilość,</w:t>
      </w:r>
      <w:r w:rsidR="005938EA">
        <w:t xml:space="preserve"> </w:t>
      </w:r>
      <w:r w:rsidR="008933C6">
        <w:t>o</w:t>
      </w:r>
      <w:r>
        <w:t xml:space="preserve">trzyma </w:t>
      </w:r>
      <w:r w:rsidR="008933C6">
        <w:t xml:space="preserve">jedną </w:t>
      </w:r>
      <w:r>
        <w:t xml:space="preserve">sadzonkę drzewa. </w:t>
      </w:r>
    </w:p>
    <w:p w14:paraId="64C64D69" w14:textId="79E4056C" w:rsidR="00077760" w:rsidRDefault="007D4252" w:rsidP="008C0A18">
      <w:pPr>
        <w:pStyle w:val="Akapitzlist"/>
        <w:numPr>
          <w:ilvl w:val="0"/>
          <w:numId w:val="9"/>
        </w:numPr>
        <w:ind w:left="567" w:hanging="283"/>
        <w:jc w:val="both"/>
      </w:pPr>
      <w:r>
        <w:t xml:space="preserve">O rozdysponowaniu drzew decyduje </w:t>
      </w:r>
      <w:r w:rsidR="00077760">
        <w:t xml:space="preserve">Pracownik PSZOK-u. </w:t>
      </w:r>
    </w:p>
    <w:p w14:paraId="3BB0F75F" w14:textId="6A874133" w:rsidR="00FB4F6B" w:rsidRDefault="00FB4F6B" w:rsidP="008C0A18">
      <w:pPr>
        <w:pStyle w:val="Akapitzlist"/>
        <w:numPr>
          <w:ilvl w:val="0"/>
          <w:numId w:val="9"/>
        </w:numPr>
        <w:ind w:left="567" w:hanging="283"/>
        <w:jc w:val="both"/>
      </w:pPr>
      <w:r>
        <w:t>Zasady przebywania na terenie PSZOK oraz przyjmowania odpadów zostały szczegółowo określone w Regulaminie Punktu Selektywnego Odbierania Odpadów Komunalnych w Godzikowicach, dostępny jest w siedzibie Organizatora, na stronie internetowej  Organizatora oraz na stronie PSZOK-u w Godzikowicach</w:t>
      </w:r>
    </w:p>
    <w:p w14:paraId="10597BA4" w14:textId="77777777" w:rsidR="008C0A18" w:rsidRDefault="008C0A18" w:rsidP="008C0A18">
      <w:pPr>
        <w:pStyle w:val="Akapitzlist"/>
        <w:ind w:left="1080"/>
        <w:jc w:val="both"/>
      </w:pPr>
    </w:p>
    <w:p w14:paraId="2C88E7DC" w14:textId="24B5A277" w:rsidR="00077760" w:rsidRDefault="00077760" w:rsidP="008C0A18">
      <w:pPr>
        <w:pStyle w:val="Akapitzlist"/>
        <w:ind w:left="0"/>
        <w:jc w:val="center"/>
      </w:pPr>
      <w:r>
        <w:t>POSTANOWIENIA KOŃCOWE</w:t>
      </w:r>
    </w:p>
    <w:p w14:paraId="6726816D" w14:textId="77777777" w:rsidR="008C0A18" w:rsidRDefault="008C0A18" w:rsidP="008C0A18">
      <w:pPr>
        <w:pStyle w:val="Akapitzlist"/>
        <w:ind w:left="0"/>
        <w:jc w:val="center"/>
      </w:pPr>
    </w:p>
    <w:p w14:paraId="0E9E4FB4" w14:textId="77777777" w:rsidR="008C0A18" w:rsidRDefault="00077760" w:rsidP="008C0A18">
      <w:pPr>
        <w:pStyle w:val="Akapitzlist"/>
        <w:numPr>
          <w:ilvl w:val="0"/>
          <w:numId w:val="10"/>
        </w:numPr>
        <w:ind w:left="567" w:hanging="283"/>
        <w:jc w:val="both"/>
      </w:pPr>
      <w:r>
        <w:t xml:space="preserve">Udział w Akcji oznacza akceptację niniejszego Regulaminu. </w:t>
      </w:r>
    </w:p>
    <w:p w14:paraId="27AB0D66" w14:textId="77777777" w:rsidR="008C6984" w:rsidRDefault="00077760" w:rsidP="008C6984">
      <w:pPr>
        <w:pStyle w:val="Akapitzlist"/>
        <w:numPr>
          <w:ilvl w:val="0"/>
          <w:numId w:val="10"/>
        </w:numPr>
        <w:ind w:left="567" w:hanging="283"/>
        <w:jc w:val="both"/>
      </w:pPr>
      <w:r>
        <w:t>Regulamin dostępny jest w siedzibie Organizatora, na stronie</w:t>
      </w:r>
      <w:r w:rsidR="008C0A18">
        <w:t xml:space="preserve"> internetowej </w:t>
      </w:r>
      <w:r>
        <w:t xml:space="preserve"> </w:t>
      </w:r>
      <w:r w:rsidR="008C0A18">
        <w:t xml:space="preserve">Organizatora </w:t>
      </w:r>
      <w:r>
        <w:t xml:space="preserve">oraz na stronie </w:t>
      </w:r>
      <w:r w:rsidR="008C0A18">
        <w:t>PSZOK-u w Godzikowicach.</w:t>
      </w:r>
    </w:p>
    <w:p w14:paraId="05A05EF0" w14:textId="1A9C3A41" w:rsidR="008C0A18" w:rsidRPr="008C6984" w:rsidRDefault="00077760" w:rsidP="008C6984">
      <w:pPr>
        <w:pStyle w:val="Akapitzlist"/>
        <w:numPr>
          <w:ilvl w:val="0"/>
          <w:numId w:val="10"/>
        </w:numPr>
        <w:ind w:left="567" w:hanging="283"/>
        <w:jc w:val="both"/>
        <w:rPr>
          <w:rFonts w:cstheme="minorHAnsi"/>
        </w:rPr>
      </w:pPr>
      <w:r w:rsidRPr="008C6984">
        <w:rPr>
          <w:rFonts w:cstheme="minorHAnsi"/>
        </w:rPr>
        <w:t>Administratorem</w:t>
      </w:r>
      <w:r w:rsidR="00123CD2">
        <w:rPr>
          <w:rFonts w:cstheme="minorHAnsi"/>
        </w:rPr>
        <w:t xml:space="preserve"> danych osobowych jes</w:t>
      </w:r>
      <w:r w:rsidR="00FE479F">
        <w:rPr>
          <w:rFonts w:cstheme="minorHAnsi"/>
        </w:rPr>
        <w:t>t Gmina Oława, Pl. Marszałka J. </w:t>
      </w:r>
      <w:r w:rsidR="00123CD2">
        <w:rPr>
          <w:rFonts w:cstheme="minorHAnsi"/>
        </w:rPr>
        <w:t>Piłsudskiego 28, 55-200 Oława.</w:t>
      </w:r>
    </w:p>
    <w:p w14:paraId="05649E5C" w14:textId="77777777" w:rsidR="008C0A18" w:rsidRDefault="00077760" w:rsidP="008C0A18">
      <w:pPr>
        <w:pStyle w:val="Akapitzlist"/>
        <w:numPr>
          <w:ilvl w:val="0"/>
          <w:numId w:val="10"/>
        </w:numPr>
        <w:ind w:left="567" w:hanging="283"/>
        <w:jc w:val="both"/>
      </w:pPr>
      <w:r>
        <w:t>Podanie danych jest dobrowolne, lecz konieczne do wzięcia udziału w Akcji.</w:t>
      </w:r>
    </w:p>
    <w:p w14:paraId="2BBAA042" w14:textId="4102041D" w:rsidR="00077760" w:rsidRDefault="00077760" w:rsidP="008C0A18">
      <w:pPr>
        <w:pStyle w:val="Akapitzlist"/>
        <w:numPr>
          <w:ilvl w:val="0"/>
          <w:numId w:val="10"/>
        </w:numPr>
        <w:ind w:left="567" w:hanging="283"/>
        <w:jc w:val="both"/>
      </w:pPr>
      <w:r>
        <w:t xml:space="preserve">Regulamin wchodzi w życie z dniem rozpoczęcia Akcji. </w:t>
      </w:r>
    </w:p>
    <w:p w14:paraId="45B3F90E" w14:textId="001BF064" w:rsidR="00FF2ED5" w:rsidRDefault="00FF2ED5" w:rsidP="00501198">
      <w:pPr>
        <w:spacing w:line="276" w:lineRule="auto"/>
        <w:jc w:val="both"/>
      </w:pPr>
    </w:p>
    <w:bookmarkEnd w:id="0"/>
    <w:p w14:paraId="4129EDD4" w14:textId="62704CD6" w:rsidR="00CA3130" w:rsidRPr="00675494" w:rsidRDefault="00CA3130" w:rsidP="00501198">
      <w:pPr>
        <w:spacing w:line="276" w:lineRule="auto"/>
        <w:jc w:val="both"/>
        <w:rPr>
          <w:sz w:val="20"/>
          <w:szCs w:val="20"/>
        </w:rPr>
      </w:pPr>
    </w:p>
    <w:sectPr w:rsidR="00CA3130" w:rsidRPr="00675494" w:rsidSect="009B3709">
      <w:pgSz w:w="16838" w:h="11906" w:orient="landscape"/>
      <w:pgMar w:top="567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19A3"/>
    <w:multiLevelType w:val="hybridMultilevel"/>
    <w:tmpl w:val="793A3D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C2C41"/>
    <w:multiLevelType w:val="hybridMultilevel"/>
    <w:tmpl w:val="F70C3F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877DE7"/>
    <w:multiLevelType w:val="hybridMultilevel"/>
    <w:tmpl w:val="98C2BE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765E8"/>
    <w:multiLevelType w:val="hybridMultilevel"/>
    <w:tmpl w:val="1ABE4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56C41"/>
    <w:multiLevelType w:val="hybridMultilevel"/>
    <w:tmpl w:val="8684E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03EEB"/>
    <w:multiLevelType w:val="hybridMultilevel"/>
    <w:tmpl w:val="E966B1B2"/>
    <w:lvl w:ilvl="0" w:tplc="A628B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036F2"/>
    <w:multiLevelType w:val="hybridMultilevel"/>
    <w:tmpl w:val="CA3A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05A1B"/>
    <w:multiLevelType w:val="hybridMultilevel"/>
    <w:tmpl w:val="E9C4BB14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CD3EEC"/>
    <w:multiLevelType w:val="hybridMultilevel"/>
    <w:tmpl w:val="8D740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3B"/>
    <w:rsid w:val="0000124D"/>
    <w:rsid w:val="00020B4A"/>
    <w:rsid w:val="00034D10"/>
    <w:rsid w:val="00054611"/>
    <w:rsid w:val="00063EA2"/>
    <w:rsid w:val="00077760"/>
    <w:rsid w:val="000D37B7"/>
    <w:rsid w:val="000E1768"/>
    <w:rsid w:val="00120FAD"/>
    <w:rsid w:val="00123CD2"/>
    <w:rsid w:val="00145318"/>
    <w:rsid w:val="001817B4"/>
    <w:rsid w:val="001839DE"/>
    <w:rsid w:val="0018792C"/>
    <w:rsid w:val="001A3576"/>
    <w:rsid w:val="001A757E"/>
    <w:rsid w:val="001B5C4F"/>
    <w:rsid w:val="001D7AF7"/>
    <w:rsid w:val="001E647B"/>
    <w:rsid w:val="001F6BE9"/>
    <w:rsid w:val="00212DD0"/>
    <w:rsid w:val="00243A28"/>
    <w:rsid w:val="00252A5A"/>
    <w:rsid w:val="00266152"/>
    <w:rsid w:val="00270A29"/>
    <w:rsid w:val="002711E3"/>
    <w:rsid w:val="00283A6F"/>
    <w:rsid w:val="002A1DDB"/>
    <w:rsid w:val="002D270D"/>
    <w:rsid w:val="002D40C2"/>
    <w:rsid w:val="002D7704"/>
    <w:rsid w:val="002E4E03"/>
    <w:rsid w:val="002E6146"/>
    <w:rsid w:val="002F1A13"/>
    <w:rsid w:val="00316F6E"/>
    <w:rsid w:val="003327F6"/>
    <w:rsid w:val="00347670"/>
    <w:rsid w:val="00354065"/>
    <w:rsid w:val="00357FC6"/>
    <w:rsid w:val="00362417"/>
    <w:rsid w:val="00367D4F"/>
    <w:rsid w:val="0038603C"/>
    <w:rsid w:val="00394CBF"/>
    <w:rsid w:val="003B6FE8"/>
    <w:rsid w:val="003E6954"/>
    <w:rsid w:val="003E7003"/>
    <w:rsid w:val="004056F7"/>
    <w:rsid w:val="00413E59"/>
    <w:rsid w:val="00425D28"/>
    <w:rsid w:val="004300A4"/>
    <w:rsid w:val="00447B5B"/>
    <w:rsid w:val="004632D2"/>
    <w:rsid w:val="00465DFC"/>
    <w:rsid w:val="00476118"/>
    <w:rsid w:val="00480EFD"/>
    <w:rsid w:val="00490227"/>
    <w:rsid w:val="0049158C"/>
    <w:rsid w:val="00496B53"/>
    <w:rsid w:val="004A18DA"/>
    <w:rsid w:val="004B0722"/>
    <w:rsid w:val="004B3FA4"/>
    <w:rsid w:val="004C058D"/>
    <w:rsid w:val="004D35C7"/>
    <w:rsid w:val="00501198"/>
    <w:rsid w:val="005075CB"/>
    <w:rsid w:val="00525030"/>
    <w:rsid w:val="00534736"/>
    <w:rsid w:val="00546986"/>
    <w:rsid w:val="005727B6"/>
    <w:rsid w:val="0058221D"/>
    <w:rsid w:val="005938EA"/>
    <w:rsid w:val="005B0033"/>
    <w:rsid w:val="005C39E9"/>
    <w:rsid w:val="005E49AF"/>
    <w:rsid w:val="005F651D"/>
    <w:rsid w:val="00602AF6"/>
    <w:rsid w:val="00606AD8"/>
    <w:rsid w:val="0061331C"/>
    <w:rsid w:val="00636992"/>
    <w:rsid w:val="006457D3"/>
    <w:rsid w:val="00647F24"/>
    <w:rsid w:val="006520B2"/>
    <w:rsid w:val="00656A9E"/>
    <w:rsid w:val="00662022"/>
    <w:rsid w:val="006700DC"/>
    <w:rsid w:val="00675494"/>
    <w:rsid w:val="00676A95"/>
    <w:rsid w:val="00691AC3"/>
    <w:rsid w:val="006956A9"/>
    <w:rsid w:val="00696AB6"/>
    <w:rsid w:val="006C6180"/>
    <w:rsid w:val="006D0112"/>
    <w:rsid w:val="006D4C5B"/>
    <w:rsid w:val="006F448C"/>
    <w:rsid w:val="00707751"/>
    <w:rsid w:val="007160A3"/>
    <w:rsid w:val="00716E8E"/>
    <w:rsid w:val="00751740"/>
    <w:rsid w:val="00757F78"/>
    <w:rsid w:val="00763E42"/>
    <w:rsid w:val="0078088D"/>
    <w:rsid w:val="0078095A"/>
    <w:rsid w:val="007812C4"/>
    <w:rsid w:val="007C047D"/>
    <w:rsid w:val="007D0703"/>
    <w:rsid w:val="007D4252"/>
    <w:rsid w:val="007F2133"/>
    <w:rsid w:val="007F2490"/>
    <w:rsid w:val="007F4EC5"/>
    <w:rsid w:val="007F5AB4"/>
    <w:rsid w:val="0082279B"/>
    <w:rsid w:val="008420AF"/>
    <w:rsid w:val="008458CD"/>
    <w:rsid w:val="008605F6"/>
    <w:rsid w:val="00871B1A"/>
    <w:rsid w:val="008933C6"/>
    <w:rsid w:val="008A0CBA"/>
    <w:rsid w:val="008C0A18"/>
    <w:rsid w:val="008C6984"/>
    <w:rsid w:val="008E385F"/>
    <w:rsid w:val="008E5DAE"/>
    <w:rsid w:val="00905B76"/>
    <w:rsid w:val="00937D55"/>
    <w:rsid w:val="00944D79"/>
    <w:rsid w:val="009560E1"/>
    <w:rsid w:val="00967BE8"/>
    <w:rsid w:val="00987209"/>
    <w:rsid w:val="0099003A"/>
    <w:rsid w:val="00995A66"/>
    <w:rsid w:val="009A1823"/>
    <w:rsid w:val="009B3709"/>
    <w:rsid w:val="009F4D29"/>
    <w:rsid w:val="009F7ED5"/>
    <w:rsid w:val="00A10850"/>
    <w:rsid w:val="00A1440B"/>
    <w:rsid w:val="00A161C8"/>
    <w:rsid w:val="00A312AA"/>
    <w:rsid w:val="00A871C6"/>
    <w:rsid w:val="00A946A7"/>
    <w:rsid w:val="00A95062"/>
    <w:rsid w:val="00AA0B3D"/>
    <w:rsid w:val="00AC6914"/>
    <w:rsid w:val="00AE5CBF"/>
    <w:rsid w:val="00AF2D48"/>
    <w:rsid w:val="00B229E7"/>
    <w:rsid w:val="00BA10DE"/>
    <w:rsid w:val="00BA6CA8"/>
    <w:rsid w:val="00BC36D9"/>
    <w:rsid w:val="00BE1255"/>
    <w:rsid w:val="00BE6A4C"/>
    <w:rsid w:val="00C205D5"/>
    <w:rsid w:val="00C274EC"/>
    <w:rsid w:val="00C637BC"/>
    <w:rsid w:val="00C64209"/>
    <w:rsid w:val="00C6691D"/>
    <w:rsid w:val="00C8613B"/>
    <w:rsid w:val="00C95E7C"/>
    <w:rsid w:val="00CA0EDF"/>
    <w:rsid w:val="00CA3130"/>
    <w:rsid w:val="00CA374B"/>
    <w:rsid w:val="00CA6BC0"/>
    <w:rsid w:val="00CC1EBE"/>
    <w:rsid w:val="00CD4552"/>
    <w:rsid w:val="00CD65BF"/>
    <w:rsid w:val="00CE6E63"/>
    <w:rsid w:val="00D00FA3"/>
    <w:rsid w:val="00D07066"/>
    <w:rsid w:val="00D14F9F"/>
    <w:rsid w:val="00D172EF"/>
    <w:rsid w:val="00D23D77"/>
    <w:rsid w:val="00D265A1"/>
    <w:rsid w:val="00D76076"/>
    <w:rsid w:val="00D86485"/>
    <w:rsid w:val="00DB694D"/>
    <w:rsid w:val="00DF4A9A"/>
    <w:rsid w:val="00DF6699"/>
    <w:rsid w:val="00E100DC"/>
    <w:rsid w:val="00E1593B"/>
    <w:rsid w:val="00E24B96"/>
    <w:rsid w:val="00E52FAF"/>
    <w:rsid w:val="00E61700"/>
    <w:rsid w:val="00E7343F"/>
    <w:rsid w:val="00E8158F"/>
    <w:rsid w:val="00E82D43"/>
    <w:rsid w:val="00E8668F"/>
    <w:rsid w:val="00EB0481"/>
    <w:rsid w:val="00EB7848"/>
    <w:rsid w:val="00ED2FC2"/>
    <w:rsid w:val="00EE4B04"/>
    <w:rsid w:val="00EE5D5D"/>
    <w:rsid w:val="00EE621D"/>
    <w:rsid w:val="00F2677C"/>
    <w:rsid w:val="00F44CEF"/>
    <w:rsid w:val="00F45F85"/>
    <w:rsid w:val="00F71CE6"/>
    <w:rsid w:val="00F95537"/>
    <w:rsid w:val="00FB4F6B"/>
    <w:rsid w:val="00FB68C1"/>
    <w:rsid w:val="00FB6CE1"/>
    <w:rsid w:val="00FE0C32"/>
    <w:rsid w:val="00FE479F"/>
    <w:rsid w:val="00FF10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1444"/>
  <w15:chartTrackingRefBased/>
  <w15:docId w15:val="{1B2D801E-41AD-4DB6-BA07-90B6173A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1D"/>
  </w:style>
  <w:style w:type="paragraph" w:styleId="Nagwek1">
    <w:name w:val="heading 1"/>
    <w:basedOn w:val="Normalny"/>
    <w:next w:val="Normalny"/>
    <w:link w:val="Nagwek1Znak"/>
    <w:uiPriority w:val="9"/>
    <w:qFormat/>
    <w:rsid w:val="009B3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125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125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4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7B5B"/>
    <w:pPr>
      <w:ind w:left="720"/>
      <w:contextualSpacing/>
    </w:pPr>
  </w:style>
  <w:style w:type="table" w:styleId="Tabela-Siatka">
    <w:name w:val="Table Grid"/>
    <w:basedOn w:val="Standardowy"/>
    <w:uiPriority w:val="39"/>
    <w:rsid w:val="00A1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7B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B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3709"/>
    <w:pPr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5F25-DA00-4EBA-A67F-FD80D7BA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Buszczak</dc:creator>
  <cp:keywords/>
  <dc:description/>
  <cp:lastModifiedBy>Joanna Szulżyk</cp:lastModifiedBy>
  <cp:revision>13</cp:revision>
  <cp:lastPrinted>2024-03-29T09:04:00Z</cp:lastPrinted>
  <dcterms:created xsi:type="dcterms:W3CDTF">2024-03-25T08:13:00Z</dcterms:created>
  <dcterms:modified xsi:type="dcterms:W3CDTF">2024-03-29T09:23:00Z</dcterms:modified>
</cp:coreProperties>
</file>